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A5EAF" w14:textId="77777777" w:rsidR="00995F3B" w:rsidRDefault="00995F3B" w:rsidP="00995F3B">
      <w:pPr>
        <w:pStyle w:val="NoSpacing"/>
        <w:jc w:val="center"/>
      </w:pPr>
      <w:bookmarkStart w:id="0" w:name="_Hlk34905744"/>
      <w:bookmarkStart w:id="1" w:name="_GoBack"/>
      <w:bookmarkEnd w:id="1"/>
      <w:r>
        <w:t>National Diabetes Prevention Program (National DPP):</w:t>
      </w:r>
    </w:p>
    <w:p w14:paraId="4AFF4806" w14:textId="77777777" w:rsidR="00995F3B" w:rsidRDefault="00995F3B" w:rsidP="00995F3B">
      <w:pPr>
        <w:pStyle w:val="NoSpacing"/>
        <w:jc w:val="center"/>
      </w:pPr>
      <w:r>
        <w:t xml:space="preserve">Guidance for CDC-Recognized </w:t>
      </w:r>
      <w:bookmarkEnd w:id="0"/>
      <w:r>
        <w:t>Organizations on Alternative Program Delivery Options</w:t>
      </w:r>
    </w:p>
    <w:p w14:paraId="3E7AEFF6" w14:textId="77777777" w:rsidR="00995F3B" w:rsidRDefault="00995F3B" w:rsidP="00995F3B">
      <w:pPr>
        <w:rPr>
          <w:color w:val="000000"/>
        </w:rPr>
      </w:pPr>
    </w:p>
    <w:p w14:paraId="0D548BC8" w14:textId="77777777" w:rsidR="00995F3B" w:rsidRDefault="00995F3B" w:rsidP="00995F3B">
      <w:pPr>
        <w:rPr>
          <w:color w:val="000000"/>
        </w:rPr>
      </w:pPr>
      <w:r>
        <w:rPr>
          <w:color w:val="000000"/>
        </w:rPr>
        <w:t>We understand the health and safety of your staff and program participants is paramount and realize that concerns about COVID-19 may result in the suspension of some in-person class sessions.  As such, we are offering the following guidance to assist you in making decisions about alternative delivery options and data submission to CDC.</w:t>
      </w:r>
    </w:p>
    <w:p w14:paraId="7F834235" w14:textId="77777777" w:rsidR="00995F3B" w:rsidRDefault="00995F3B" w:rsidP="00995F3B">
      <w:pPr>
        <w:rPr>
          <w:color w:val="000000"/>
        </w:rPr>
      </w:pPr>
    </w:p>
    <w:p w14:paraId="698FE130" w14:textId="77777777" w:rsidR="00995F3B" w:rsidRDefault="00995F3B" w:rsidP="00995F3B">
      <w:pPr>
        <w:pStyle w:val="ListParagraph"/>
        <w:numPr>
          <w:ilvl w:val="0"/>
          <w:numId w:val="1"/>
        </w:numPr>
        <w:rPr>
          <w:rFonts w:eastAsia="Times New Roman"/>
          <w:color w:val="000000"/>
        </w:rPr>
      </w:pPr>
      <w:r>
        <w:rPr>
          <w:rFonts w:eastAsia="Times New Roman"/>
          <w:color w:val="000000"/>
        </w:rPr>
        <w:t>We encourage organizations to use virtual make-up sessions whenever possible. You may offer as many virtual make-up sessions as necessary, regardless of your usual delivery mode. When you submit data, please make sure to use the coding SESSTYPE=’MU’ and enter the appropriate code for DMODE for that session (2=online, 3=distance learning).</w:t>
      </w:r>
    </w:p>
    <w:p w14:paraId="4FBEEB0B" w14:textId="77777777" w:rsidR="00995F3B" w:rsidRDefault="00995F3B" w:rsidP="00995F3B">
      <w:pPr>
        <w:pStyle w:val="ListParagraph"/>
        <w:numPr>
          <w:ilvl w:val="0"/>
          <w:numId w:val="1"/>
        </w:numPr>
        <w:rPr>
          <w:rFonts w:eastAsia="Times New Roman"/>
          <w:color w:val="000000"/>
        </w:rPr>
      </w:pPr>
      <w:r>
        <w:rPr>
          <w:rFonts w:eastAsia="Times New Roman"/>
          <w:color w:val="000000"/>
        </w:rPr>
        <w:t>If virtual make-up sessions are not feasible, you may pause offering classes.  If this results in an organization not having any data for the six-month submission, please use the attached blank template (Excel spreadsheet) to ensure continuation of the recognition process.  The template should be uploaded in place of your data submission during the month your submission is due.</w:t>
      </w:r>
    </w:p>
    <w:p w14:paraId="6A4BE175" w14:textId="77777777" w:rsidR="00995F3B" w:rsidRDefault="00995F3B" w:rsidP="00995F3B">
      <w:pPr>
        <w:pStyle w:val="ListParagraph"/>
        <w:numPr>
          <w:ilvl w:val="0"/>
          <w:numId w:val="1"/>
        </w:numPr>
        <w:rPr>
          <w:rFonts w:eastAsia="Times New Roman"/>
          <w:color w:val="000000"/>
        </w:rPr>
      </w:pPr>
      <w:r>
        <w:rPr>
          <w:rFonts w:eastAsia="Times New Roman"/>
          <w:color w:val="000000"/>
        </w:rPr>
        <w:t>We will hold organizations harmless during any pauses (i.e., we will allow organizations to continue to maintain their current recognition status, regardless of whether they are able to make full or partial data submissions).</w:t>
      </w:r>
    </w:p>
    <w:p w14:paraId="7C1524E2" w14:textId="77777777" w:rsidR="00995F3B" w:rsidRDefault="00995F3B" w:rsidP="00995F3B">
      <w:pPr>
        <w:pStyle w:val="ListParagraph"/>
        <w:numPr>
          <w:ilvl w:val="0"/>
          <w:numId w:val="1"/>
        </w:numPr>
        <w:rPr>
          <w:rFonts w:eastAsia="Times New Roman"/>
          <w:color w:val="000000"/>
        </w:rPr>
      </w:pPr>
      <w:r>
        <w:rPr>
          <w:rFonts w:eastAsia="Times New Roman"/>
          <w:color w:val="000000"/>
        </w:rPr>
        <w:t xml:space="preserve">When you resume classes, you may want to consider whether it makes sense to pick up where you left off, or to restart the program from week 1. This may depend on the length of the lapse. If starting over, please contact the Diabetes Prevention Recognition Program (DPRP) data team at </w:t>
      </w:r>
      <w:hyperlink r:id="rId5" w:history="1">
        <w:r>
          <w:rPr>
            <w:rStyle w:val="Hyperlink"/>
            <w:rFonts w:eastAsia="Times New Roman"/>
            <w:color w:val="000000"/>
          </w:rPr>
          <w:t>DPRPData@cdc.gov</w:t>
        </w:r>
      </w:hyperlink>
      <w:r>
        <w:rPr>
          <w:rStyle w:val="Hyperlink"/>
          <w:rFonts w:eastAsia="Times New Roman"/>
          <w:color w:val="000000"/>
        </w:rPr>
        <w:t xml:space="preserve"> </w:t>
      </w:r>
      <w:r>
        <w:rPr>
          <w:rFonts w:eastAsia="Times New Roman"/>
          <w:color w:val="000000"/>
        </w:rPr>
        <w:t>for guidance on how to adjust data recording.</w:t>
      </w:r>
    </w:p>
    <w:p w14:paraId="5234FB12" w14:textId="77777777" w:rsidR="00995F3B" w:rsidRDefault="00995F3B" w:rsidP="00995F3B">
      <w:pPr>
        <w:pStyle w:val="ListParagraph"/>
        <w:numPr>
          <w:ilvl w:val="0"/>
          <w:numId w:val="1"/>
        </w:numPr>
        <w:rPr>
          <w:rFonts w:eastAsia="Times New Roman"/>
          <w:color w:val="000000"/>
        </w:rPr>
      </w:pPr>
      <w:r>
        <w:rPr>
          <w:rFonts w:eastAsia="Times New Roman"/>
          <w:color w:val="000000"/>
        </w:rPr>
        <w:t xml:space="preserve">We are working with the Centers for Medicare &amp; Medicaid Services (CMS) to determine how a pause may impact Medicare Diabetes Prevention Program (MDPP) participants.  In the interim, MDPP suppliers should submit questions to the CMS MDPP Inquiry Portal at </w:t>
      </w:r>
      <w:r>
        <w:rPr>
          <w:rFonts w:eastAsia="Times New Roman"/>
          <w:color w:val="1F497D"/>
        </w:rPr>
        <w:t> </w:t>
      </w:r>
      <w:hyperlink r:id="rId6" w:history="1">
        <w:r>
          <w:rPr>
            <w:rStyle w:val="Hyperlink"/>
            <w:rFonts w:eastAsia="Times New Roman"/>
            <w:color w:val="1F497D"/>
            <w:u w:val="none"/>
          </w:rPr>
          <w:t>https://cmsorg.force.com/mdpp/</w:t>
        </w:r>
      </w:hyperlink>
      <w:r>
        <w:rPr>
          <w:rFonts w:ascii="Cambria" w:eastAsia="Times New Roman" w:hAnsi="Cambria"/>
        </w:rPr>
        <w:t>.</w:t>
      </w:r>
    </w:p>
    <w:p w14:paraId="5590BCE0" w14:textId="77777777" w:rsidR="00995F3B" w:rsidRDefault="00995F3B" w:rsidP="00995F3B">
      <w:pPr>
        <w:rPr>
          <w:color w:val="000000"/>
        </w:rPr>
      </w:pPr>
    </w:p>
    <w:p w14:paraId="2CAAC753" w14:textId="77777777" w:rsidR="00995F3B" w:rsidRDefault="00995F3B" w:rsidP="00995F3B">
      <w:pPr>
        <w:rPr>
          <w:color w:val="000000"/>
        </w:rPr>
      </w:pPr>
      <w:r>
        <w:rPr>
          <w:color w:val="000000"/>
        </w:rPr>
        <w:t xml:space="preserve">We acknowledge that this is a rapidly evolving situation.  If you have any questions regarding the National DPP, please visit the National DPP Customer Service Center at </w:t>
      </w:r>
      <w:hyperlink r:id="rId7" w:history="1">
        <w:r>
          <w:rPr>
            <w:rStyle w:val="Hyperlink"/>
          </w:rPr>
          <w:t>https://nationaldppcsc.cdc.gov</w:t>
        </w:r>
      </w:hyperlink>
      <w:r>
        <w:rPr>
          <w:color w:val="000000"/>
        </w:rPr>
        <w:t xml:space="preserve">. In addition, please continue to visit CDC’s COVID-19 website for the latest information: </w:t>
      </w:r>
      <w:hyperlink r:id="rId8" w:history="1">
        <w:r>
          <w:rPr>
            <w:rStyle w:val="Hyperlink"/>
          </w:rPr>
          <w:t>https://www.cdc.gov/coronavirus/2019-ncov/index.html</w:t>
        </w:r>
      </w:hyperlink>
      <w:r>
        <w:rPr>
          <w:rStyle w:val="Hyperlink"/>
        </w:rPr>
        <w:t>.</w:t>
      </w:r>
      <w:r>
        <w:rPr>
          <w:color w:val="000000"/>
        </w:rPr>
        <w:t xml:space="preserve"> </w:t>
      </w:r>
    </w:p>
    <w:p w14:paraId="2EAD8ED9" w14:textId="77777777" w:rsidR="00995F3B" w:rsidRDefault="00995F3B" w:rsidP="00995F3B"/>
    <w:p w14:paraId="79F11D52" w14:textId="77777777" w:rsidR="00B9165C" w:rsidRDefault="00B9165C"/>
    <w:sectPr w:rsidR="00B91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B6758"/>
    <w:multiLevelType w:val="hybridMultilevel"/>
    <w:tmpl w:val="B4C45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04"/>
    <w:rsid w:val="004404FF"/>
    <w:rsid w:val="005D68AF"/>
    <w:rsid w:val="00995F3B"/>
    <w:rsid w:val="00B9165C"/>
    <w:rsid w:val="00FE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9A9E4-5B3C-4502-BE4D-D10F8CB1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5F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F3B"/>
    <w:rPr>
      <w:color w:val="0563C1"/>
      <w:u w:val="single"/>
    </w:rPr>
  </w:style>
  <w:style w:type="paragraph" w:styleId="NoSpacing">
    <w:name w:val="No Spacing"/>
    <w:basedOn w:val="Normal"/>
    <w:uiPriority w:val="1"/>
    <w:qFormat/>
    <w:rsid w:val="00995F3B"/>
  </w:style>
  <w:style w:type="paragraph" w:styleId="ListParagraph">
    <w:name w:val="List Paragraph"/>
    <w:basedOn w:val="Normal"/>
    <w:uiPriority w:val="34"/>
    <w:qFormat/>
    <w:rsid w:val="00995F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settings" Target="settings.xml"/><Relationship Id="rId7" Type="http://schemas.openxmlformats.org/officeDocument/2006/relationships/hyperlink" Target="https://nationaldppcsc.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sorg.force.com/mdpp/" TargetMode="External"/><Relationship Id="rId5" Type="http://schemas.openxmlformats.org/officeDocument/2006/relationships/hyperlink" Target="mailto:DPRPData@cdc.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Patricia (CDC/DDNID/NCCDPHP/DDT)</dc:creator>
  <cp:keywords/>
  <dc:description/>
  <cp:lastModifiedBy>Carey, Sheryn L</cp:lastModifiedBy>
  <cp:revision>2</cp:revision>
  <dcterms:created xsi:type="dcterms:W3CDTF">2020-03-20T13:49:00Z</dcterms:created>
  <dcterms:modified xsi:type="dcterms:W3CDTF">2020-03-20T13:49:00Z</dcterms:modified>
</cp:coreProperties>
</file>